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5C86" w:rsidRPr="0015147D" w:rsidRDefault="00085C86" w:rsidP="004C229E">
      <w:pPr>
        <w:tabs>
          <w:tab w:val="left" w:pos="926"/>
        </w:tabs>
        <w:spacing w:line="240" w:lineRule="auto"/>
        <w:jc w:val="center"/>
        <w:rPr>
          <w:rFonts w:hint="cs"/>
          <w:b/>
          <w:bCs/>
          <w:rtl/>
        </w:rPr>
      </w:pPr>
    </w:p>
    <w:p w:rsidR="008C21DF" w:rsidRPr="00723D8A" w:rsidRDefault="008C21DF" w:rsidP="008C21DF">
      <w:pPr>
        <w:jc w:val="center"/>
        <w:rPr>
          <w:b/>
          <w:bCs/>
          <w:sz w:val="32"/>
          <w:szCs w:val="32"/>
          <w:u w:val="single"/>
          <w:rtl/>
        </w:rPr>
      </w:pPr>
      <w:r w:rsidRPr="00723D8A">
        <w:rPr>
          <w:rFonts w:hint="cs"/>
          <w:b/>
          <w:bCs/>
          <w:sz w:val="32"/>
          <w:szCs w:val="32"/>
          <w:u w:val="single"/>
          <w:rtl/>
        </w:rPr>
        <w:t>משרד ראש הממשלה</w:t>
      </w:r>
    </w:p>
    <w:p w:rsidR="00085C86" w:rsidRPr="0015147D" w:rsidRDefault="00085C86" w:rsidP="004C229E">
      <w:pPr>
        <w:tabs>
          <w:tab w:val="left" w:pos="926"/>
        </w:tabs>
        <w:spacing w:after="120" w:line="240" w:lineRule="auto"/>
        <w:rPr>
          <w:b/>
          <w:bCs/>
          <w:rtl/>
        </w:rPr>
      </w:pPr>
    </w:p>
    <w:p w:rsidR="00B87AE8" w:rsidRDefault="00E61454" w:rsidP="00B66411">
      <w:pPr>
        <w:jc w:val="center"/>
        <w:rPr>
          <w:rFonts w:ascii="Verdana" w:hAnsi="Verdana"/>
          <w:color w:val="000000"/>
          <w:rtl/>
        </w:rPr>
      </w:pPr>
      <w:r w:rsidRPr="00E61454">
        <w:rPr>
          <w:rFonts w:hint="cs"/>
          <w:b/>
          <w:bCs/>
          <w:sz w:val="30"/>
          <w:szCs w:val="30"/>
          <w:u w:val="single"/>
          <w:rtl/>
        </w:rPr>
        <w:t xml:space="preserve">מכרז פומבי מס' </w:t>
      </w:r>
      <w:r w:rsidR="003F204F">
        <w:rPr>
          <w:rFonts w:hint="cs"/>
          <w:b/>
          <w:bCs/>
          <w:sz w:val="30"/>
          <w:szCs w:val="30"/>
          <w:u w:val="single"/>
          <w:rtl/>
        </w:rPr>
        <w:t>11</w:t>
      </w:r>
      <w:r w:rsidRPr="00E61454">
        <w:rPr>
          <w:rFonts w:hint="cs"/>
          <w:b/>
          <w:bCs/>
          <w:sz w:val="30"/>
          <w:szCs w:val="30"/>
          <w:u w:val="single"/>
          <w:rtl/>
        </w:rPr>
        <w:t xml:space="preserve">/14 </w:t>
      </w:r>
      <w:r w:rsidR="003F204F">
        <w:rPr>
          <w:rFonts w:hint="cs"/>
          <w:b/>
          <w:bCs/>
          <w:sz w:val="30"/>
          <w:szCs w:val="30"/>
          <w:u w:val="single"/>
          <w:rtl/>
        </w:rPr>
        <w:t>להחלפת מעליות במשרד ראש הממשלה</w:t>
      </w:r>
      <w:r w:rsidRPr="00E61454">
        <w:rPr>
          <w:rFonts w:hint="cs"/>
          <w:b/>
          <w:bCs/>
          <w:sz w:val="30"/>
          <w:szCs w:val="30"/>
          <w:u w:val="single"/>
          <w:rtl/>
        </w:rPr>
        <w:t xml:space="preserve">- </w:t>
      </w:r>
      <w:r w:rsidR="00085C86">
        <w:rPr>
          <w:b/>
          <w:bCs/>
          <w:sz w:val="30"/>
          <w:szCs w:val="30"/>
          <w:u w:val="single"/>
          <w:rtl/>
        </w:rPr>
        <w:t xml:space="preserve">דחיית </w:t>
      </w:r>
      <w:r w:rsidR="00B66411">
        <w:rPr>
          <w:rFonts w:hint="cs"/>
          <w:b/>
          <w:bCs/>
          <w:sz w:val="30"/>
          <w:szCs w:val="30"/>
          <w:u w:val="single"/>
          <w:rtl/>
        </w:rPr>
        <w:t>מועדים</w:t>
      </w:r>
      <w:r w:rsidR="003F204F">
        <w:rPr>
          <w:rFonts w:hint="cs"/>
          <w:b/>
          <w:bCs/>
          <w:sz w:val="30"/>
          <w:szCs w:val="30"/>
          <w:u w:val="single"/>
          <w:rtl/>
        </w:rPr>
        <w:t xml:space="preserve">  </w:t>
      </w:r>
    </w:p>
    <w:p w:rsidR="00B87AE8" w:rsidRDefault="00B87AE8" w:rsidP="00B87AE8">
      <w:pPr>
        <w:tabs>
          <w:tab w:val="left" w:pos="926"/>
        </w:tabs>
        <w:spacing w:line="240" w:lineRule="auto"/>
        <w:ind w:left="1525" w:hanging="599"/>
        <w:rPr>
          <w:rFonts w:ascii="Verdana" w:hAnsi="Verdana"/>
          <w:color w:val="000000"/>
          <w:rtl/>
        </w:rPr>
      </w:pPr>
    </w:p>
    <w:p w:rsidR="00B66411" w:rsidRDefault="00B66411" w:rsidP="003F204F">
      <w:pPr>
        <w:pStyle w:val="2"/>
        <w:tabs>
          <w:tab w:val="left" w:pos="809"/>
          <w:tab w:val="left" w:pos="926"/>
        </w:tabs>
        <w:spacing w:line="240" w:lineRule="auto"/>
        <w:ind w:left="680" w:firstLine="0"/>
        <w:rPr>
          <w:sz w:val="24"/>
          <w:szCs w:val="24"/>
          <w:rtl/>
        </w:rPr>
      </w:pPr>
      <w:bookmarkStart w:id="0" w:name="_GoBack"/>
      <w:bookmarkEnd w:id="0"/>
    </w:p>
    <w:p w:rsidR="00B66411" w:rsidRDefault="00B66411" w:rsidP="00B66411">
      <w:pPr>
        <w:tabs>
          <w:tab w:val="left" w:pos="8228"/>
        </w:tabs>
        <w:spacing w:before="0"/>
        <w:rPr>
          <w:rtl/>
        </w:rPr>
      </w:pPr>
    </w:p>
    <w:p w:rsidR="00B66411" w:rsidRPr="00070794" w:rsidRDefault="00B66411" w:rsidP="002877D3">
      <w:pPr>
        <w:tabs>
          <w:tab w:val="left" w:pos="8228"/>
        </w:tabs>
        <w:spacing w:before="0"/>
        <w:rPr>
          <w:rtl/>
        </w:rPr>
      </w:pPr>
      <w:r w:rsidRPr="00070794">
        <w:rPr>
          <w:rFonts w:hint="cs"/>
          <w:rtl/>
        </w:rPr>
        <w:t xml:space="preserve">בהתאם להנחיות החשב הכללי </w:t>
      </w:r>
      <w:r w:rsidRPr="00F9748A">
        <w:rPr>
          <w:rFonts w:ascii="Arial" w:hAnsi="Arial" w:hint="eastAsia"/>
          <w:rtl/>
        </w:rPr>
        <w:t>לביצוע</w:t>
      </w:r>
      <w:r w:rsidRPr="00F9748A">
        <w:rPr>
          <w:rFonts w:ascii="Arial" w:hAnsi="Arial"/>
          <w:rtl/>
        </w:rPr>
        <w:t xml:space="preserve"> </w:t>
      </w:r>
      <w:r w:rsidRPr="00F9748A">
        <w:rPr>
          <w:rFonts w:ascii="Arial" w:hAnsi="Arial" w:hint="eastAsia"/>
          <w:rtl/>
        </w:rPr>
        <w:t>התקציב</w:t>
      </w:r>
      <w:r w:rsidRPr="00F9748A">
        <w:rPr>
          <w:rFonts w:ascii="Arial" w:hAnsi="Arial"/>
          <w:rtl/>
        </w:rPr>
        <w:t xml:space="preserve"> </w:t>
      </w:r>
      <w:r w:rsidRPr="00F9748A">
        <w:rPr>
          <w:rFonts w:ascii="Arial" w:hAnsi="Arial" w:hint="eastAsia"/>
          <w:rtl/>
        </w:rPr>
        <w:t>בשנת</w:t>
      </w:r>
      <w:r w:rsidRPr="00F9748A">
        <w:rPr>
          <w:rFonts w:ascii="Arial" w:hAnsi="Arial"/>
          <w:rtl/>
        </w:rPr>
        <w:t xml:space="preserve"> 2015</w:t>
      </w:r>
      <w:r w:rsidR="00070794" w:rsidRPr="00F9748A">
        <w:rPr>
          <w:rFonts w:ascii="Arial" w:hAnsi="Arial"/>
          <w:rtl/>
        </w:rPr>
        <w:t>,</w:t>
      </w:r>
      <w:r w:rsidRPr="00F9748A">
        <w:rPr>
          <w:rFonts w:ascii="Arial" w:hAnsi="Arial"/>
          <w:rtl/>
        </w:rPr>
        <w:t xml:space="preserve"> </w:t>
      </w:r>
      <w:r w:rsidR="002877D3" w:rsidRPr="00F9748A">
        <w:rPr>
          <w:rFonts w:ascii="Arial" w:hAnsi="Arial" w:hint="eastAsia"/>
          <w:rtl/>
        </w:rPr>
        <w:t>ע</w:t>
      </w:r>
      <w:r w:rsidRPr="00F9748A">
        <w:rPr>
          <w:rFonts w:ascii="Arial" w:hAnsi="Arial" w:hint="eastAsia"/>
          <w:rtl/>
        </w:rPr>
        <w:t>ד</w:t>
      </w:r>
      <w:r w:rsidRPr="00F9748A">
        <w:rPr>
          <w:rFonts w:ascii="Arial" w:hAnsi="Arial"/>
          <w:rtl/>
        </w:rPr>
        <w:t xml:space="preserve"> לאישור חוק התקציב בכנסת, </w:t>
      </w:r>
      <w:r w:rsidRPr="00070794">
        <w:rPr>
          <w:rFonts w:hint="cs"/>
          <w:rtl/>
        </w:rPr>
        <w:t xml:space="preserve">אנו ממתינים לאישור ועדת חריגים ביחס להמשך הליכי מכרז </w:t>
      </w:r>
      <w:r w:rsidRPr="00070794">
        <w:rPr>
          <w:rFonts w:hint="eastAsia"/>
          <w:rtl/>
        </w:rPr>
        <w:t>פומבי</w:t>
      </w:r>
      <w:r w:rsidRPr="00070794">
        <w:rPr>
          <w:rtl/>
        </w:rPr>
        <w:t xml:space="preserve"> </w:t>
      </w:r>
      <w:r w:rsidRPr="00070794">
        <w:rPr>
          <w:rFonts w:hint="eastAsia"/>
          <w:rtl/>
        </w:rPr>
        <w:t>מס</w:t>
      </w:r>
      <w:r w:rsidRPr="00070794">
        <w:rPr>
          <w:rtl/>
        </w:rPr>
        <w:t xml:space="preserve">' 11/14 </w:t>
      </w:r>
      <w:r w:rsidRPr="00070794">
        <w:rPr>
          <w:rFonts w:hint="eastAsia"/>
          <w:rtl/>
        </w:rPr>
        <w:t>להחלפת</w:t>
      </w:r>
      <w:r w:rsidRPr="00070794">
        <w:rPr>
          <w:rtl/>
        </w:rPr>
        <w:t xml:space="preserve"> </w:t>
      </w:r>
      <w:r w:rsidRPr="00070794">
        <w:rPr>
          <w:rFonts w:hint="eastAsia"/>
          <w:rtl/>
        </w:rPr>
        <w:t>מעליות</w:t>
      </w:r>
      <w:r w:rsidRPr="00070794">
        <w:rPr>
          <w:rtl/>
        </w:rPr>
        <w:t xml:space="preserve"> </w:t>
      </w:r>
      <w:r w:rsidRPr="00070794">
        <w:rPr>
          <w:rFonts w:hint="eastAsia"/>
          <w:rtl/>
        </w:rPr>
        <w:t>במשרד</w:t>
      </w:r>
      <w:r w:rsidRPr="00070794">
        <w:rPr>
          <w:rtl/>
        </w:rPr>
        <w:t xml:space="preserve"> </w:t>
      </w:r>
      <w:r w:rsidRPr="00070794">
        <w:rPr>
          <w:rFonts w:hint="eastAsia"/>
          <w:rtl/>
        </w:rPr>
        <w:t>ראש</w:t>
      </w:r>
      <w:r w:rsidRPr="00070794">
        <w:rPr>
          <w:rtl/>
        </w:rPr>
        <w:t xml:space="preserve"> </w:t>
      </w:r>
      <w:r w:rsidRPr="00070794">
        <w:rPr>
          <w:rFonts w:hint="eastAsia"/>
          <w:rtl/>
        </w:rPr>
        <w:t>הממשלה</w:t>
      </w:r>
      <w:r w:rsidRPr="00070794">
        <w:rPr>
          <w:rtl/>
        </w:rPr>
        <w:t>.</w:t>
      </w:r>
    </w:p>
    <w:p w:rsidR="00B66411" w:rsidRDefault="00B66411" w:rsidP="00B66411">
      <w:pPr>
        <w:tabs>
          <w:tab w:val="left" w:pos="8228"/>
        </w:tabs>
        <w:spacing w:before="0"/>
        <w:rPr>
          <w:rtl/>
        </w:rPr>
      </w:pPr>
    </w:p>
    <w:p w:rsidR="00B66411" w:rsidRDefault="00B66411" w:rsidP="00B66411">
      <w:pPr>
        <w:tabs>
          <w:tab w:val="left" w:pos="8228"/>
        </w:tabs>
        <w:spacing w:before="0"/>
        <w:rPr>
          <w:rtl/>
        </w:rPr>
      </w:pPr>
      <w:r>
        <w:rPr>
          <w:rFonts w:hint="cs"/>
          <w:rtl/>
        </w:rPr>
        <w:t xml:space="preserve">לאור האמור, </w:t>
      </w:r>
      <w:r w:rsidR="00E61454">
        <w:rPr>
          <w:rFonts w:hint="cs"/>
          <w:rtl/>
        </w:rPr>
        <w:t>הרינ</w:t>
      </w:r>
      <w:r w:rsidR="001B06FB">
        <w:rPr>
          <w:rFonts w:hint="cs"/>
          <w:rtl/>
        </w:rPr>
        <w:t>ו</w:t>
      </w:r>
      <w:r w:rsidR="00E61454">
        <w:rPr>
          <w:rFonts w:hint="cs"/>
          <w:rtl/>
        </w:rPr>
        <w:t xml:space="preserve"> להודיעכם על</w:t>
      </w:r>
      <w:r w:rsidR="00085C86">
        <w:rPr>
          <w:rtl/>
        </w:rPr>
        <w:t xml:space="preserve"> </w:t>
      </w:r>
      <w:r>
        <w:rPr>
          <w:rFonts w:hint="cs"/>
          <w:b/>
          <w:bCs/>
          <w:u w:val="single"/>
          <w:rtl/>
        </w:rPr>
        <w:t xml:space="preserve">דחיית </w:t>
      </w:r>
      <w:r w:rsidR="00070794">
        <w:rPr>
          <w:rFonts w:hint="cs"/>
          <w:b/>
          <w:bCs/>
          <w:u w:val="single"/>
          <w:rtl/>
        </w:rPr>
        <w:t xml:space="preserve">מועד </w:t>
      </w:r>
      <w:r w:rsidR="003F204F">
        <w:rPr>
          <w:rFonts w:hint="cs"/>
          <w:b/>
          <w:bCs/>
          <w:u w:val="single"/>
          <w:rtl/>
        </w:rPr>
        <w:t>סיור הקבלנים</w:t>
      </w:r>
      <w:r>
        <w:rPr>
          <w:rFonts w:hint="cs"/>
          <w:b/>
          <w:bCs/>
          <w:u w:val="single"/>
          <w:rtl/>
        </w:rPr>
        <w:t>, דחיית המועד האחרון לשאלות ובקשות להבהרות וכן דחיית המועד האחרון להגשת הצעות</w:t>
      </w:r>
      <w:r w:rsidR="00085C86">
        <w:rPr>
          <w:rtl/>
        </w:rPr>
        <w:t xml:space="preserve"> </w:t>
      </w:r>
      <w:r>
        <w:rPr>
          <w:rFonts w:hint="cs"/>
          <w:rtl/>
        </w:rPr>
        <w:t>שנקבעו במסגרת הליכי המכרז האמור</w:t>
      </w:r>
      <w:r w:rsidR="002F6D66">
        <w:rPr>
          <w:rFonts w:hint="cs"/>
          <w:rtl/>
        </w:rPr>
        <w:t>.</w:t>
      </w:r>
    </w:p>
    <w:p w:rsidR="00B66411" w:rsidRDefault="00B66411" w:rsidP="00B66411">
      <w:pPr>
        <w:tabs>
          <w:tab w:val="left" w:pos="8228"/>
        </w:tabs>
        <w:spacing w:before="0"/>
        <w:rPr>
          <w:rtl/>
        </w:rPr>
      </w:pPr>
    </w:p>
    <w:p w:rsidR="003F204F" w:rsidRDefault="00B66411" w:rsidP="002877D3">
      <w:pPr>
        <w:tabs>
          <w:tab w:val="left" w:pos="8228"/>
        </w:tabs>
        <w:spacing w:before="0"/>
        <w:rPr>
          <w:rtl/>
        </w:rPr>
      </w:pPr>
      <w:r>
        <w:rPr>
          <w:rFonts w:hint="cs"/>
          <w:rtl/>
        </w:rPr>
        <w:t xml:space="preserve">במהלך חודש פברואר נודיעכם על מועדים </w:t>
      </w:r>
      <w:r w:rsidR="002877D3">
        <w:rPr>
          <w:rFonts w:hint="cs"/>
          <w:rtl/>
        </w:rPr>
        <w:t>חדשים</w:t>
      </w:r>
      <w:r>
        <w:rPr>
          <w:rFonts w:hint="cs"/>
          <w:rtl/>
        </w:rPr>
        <w:t>.</w:t>
      </w:r>
    </w:p>
    <w:p w:rsidR="003F204F" w:rsidRDefault="003F204F" w:rsidP="003F204F">
      <w:pPr>
        <w:pStyle w:val="2"/>
        <w:tabs>
          <w:tab w:val="left" w:pos="809"/>
          <w:tab w:val="left" w:pos="926"/>
        </w:tabs>
        <w:spacing w:before="0" w:line="240" w:lineRule="auto"/>
        <w:ind w:left="706" w:hanging="26"/>
        <w:rPr>
          <w:sz w:val="24"/>
          <w:szCs w:val="24"/>
          <w:rtl/>
        </w:rPr>
      </w:pPr>
    </w:p>
    <w:p w:rsidR="00085C86" w:rsidRPr="005257D6" w:rsidRDefault="00085C86" w:rsidP="005257D6">
      <w:pPr>
        <w:pStyle w:val="2"/>
        <w:tabs>
          <w:tab w:val="left" w:pos="809"/>
          <w:tab w:val="left" w:pos="926"/>
        </w:tabs>
        <w:spacing w:before="0" w:line="240" w:lineRule="auto"/>
        <w:ind w:left="809" w:firstLine="0"/>
        <w:rPr>
          <w:sz w:val="24"/>
          <w:szCs w:val="24"/>
        </w:rPr>
      </w:pPr>
    </w:p>
    <w:p w:rsidR="00085C86" w:rsidRPr="007C0519" w:rsidRDefault="00085C86" w:rsidP="004C229E">
      <w:pPr>
        <w:tabs>
          <w:tab w:val="left" w:pos="926"/>
        </w:tabs>
        <w:spacing w:before="0" w:line="240" w:lineRule="auto"/>
        <w:ind w:left="0"/>
        <w:rPr>
          <w:b/>
          <w:bCs/>
          <w:u w:val="single"/>
          <w:rtl/>
        </w:rPr>
      </w:pPr>
    </w:p>
    <w:p w:rsidR="00085C86" w:rsidRPr="0015147D" w:rsidRDefault="00085C86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</w:p>
    <w:p w:rsidR="00476E5C" w:rsidRDefault="00085C86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  <w:r w:rsidRPr="0015147D">
        <w:rPr>
          <w:rtl/>
        </w:rPr>
        <w:tab/>
      </w:r>
      <w:r w:rsidRPr="0015147D">
        <w:rPr>
          <w:rtl/>
        </w:rPr>
        <w:tab/>
        <w:t xml:space="preserve">           </w:t>
      </w:r>
    </w:p>
    <w:p w:rsidR="00476E5C" w:rsidRDefault="00476E5C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</w:p>
    <w:p w:rsidR="00476E5C" w:rsidRDefault="00B66411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                                                                           בברכה,</w:t>
      </w:r>
    </w:p>
    <w:p w:rsidR="00B10B85" w:rsidRDefault="00B10B85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  <w:r>
        <w:rPr>
          <w:rFonts w:hint="cs"/>
          <w:rtl/>
        </w:rPr>
        <w:tab/>
      </w:r>
      <w:r w:rsidR="00B66411">
        <w:rPr>
          <w:rFonts w:hint="cs"/>
          <w:rtl/>
        </w:rPr>
        <w:tab/>
      </w:r>
      <w:r w:rsidR="00B66411">
        <w:rPr>
          <w:rFonts w:hint="cs"/>
          <w:rtl/>
        </w:rPr>
        <w:tab/>
      </w:r>
      <w:r w:rsidR="00B66411">
        <w:rPr>
          <w:rFonts w:hint="cs"/>
          <w:rtl/>
        </w:rPr>
        <w:tab/>
      </w:r>
      <w:r w:rsidR="00B66411">
        <w:rPr>
          <w:rFonts w:hint="cs"/>
          <w:rtl/>
        </w:rPr>
        <w:tab/>
      </w:r>
      <w:r w:rsidR="00B66411">
        <w:rPr>
          <w:rFonts w:hint="cs"/>
          <w:rtl/>
        </w:rPr>
        <w:tab/>
      </w:r>
      <w:r w:rsidR="00B66411">
        <w:rPr>
          <w:rFonts w:hint="cs"/>
          <w:rtl/>
        </w:rPr>
        <w:tab/>
      </w:r>
      <w:r w:rsidR="00B66411"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 w:rsidR="00B66411">
        <w:rPr>
          <w:rFonts w:hint="cs"/>
          <w:rtl/>
        </w:rPr>
        <w:tab/>
      </w:r>
      <w:r w:rsidR="00B66411"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</w:p>
    <w:p w:rsidR="00476E5C" w:rsidRDefault="00B10B85" w:rsidP="00B10B85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jc w:val="center"/>
        <w:rPr>
          <w:rtl/>
        </w:rPr>
      </w:pPr>
      <w:r>
        <w:rPr>
          <w:rFonts w:hint="cs"/>
          <w:rtl/>
        </w:rPr>
        <w:t xml:space="preserve">                                                                                                  ועדת המכרזים</w:t>
      </w:r>
    </w:p>
    <w:p w:rsidR="00B10B85" w:rsidRDefault="00B10B85" w:rsidP="00B10B85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jc w:val="right"/>
        <w:rPr>
          <w:rtl/>
        </w:rPr>
      </w:pPr>
      <w:r>
        <w:rPr>
          <w:rFonts w:hint="cs"/>
          <w:rtl/>
        </w:rPr>
        <w:t>משרד ראש הממשלה</w:t>
      </w:r>
    </w:p>
    <w:p w:rsidR="00476E5C" w:rsidRDefault="00476E5C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</w:p>
    <w:p w:rsidR="00085C86" w:rsidRPr="0015147D" w:rsidRDefault="00085C86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  <w:r w:rsidRPr="0015147D">
        <w:rPr>
          <w:rtl/>
        </w:rPr>
        <w:t xml:space="preserve">                                                                </w:t>
      </w:r>
    </w:p>
    <w:p w:rsidR="00085C86" w:rsidRDefault="00085C86" w:rsidP="00B10B85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ind w:left="0"/>
        <w:rPr>
          <w:sz w:val="22"/>
          <w:szCs w:val="22"/>
          <w:rtl/>
        </w:rPr>
      </w:pPr>
      <w:r w:rsidRPr="0015147D">
        <w:rPr>
          <w:rtl/>
        </w:rPr>
        <w:tab/>
      </w:r>
      <w:r w:rsidRPr="0015147D">
        <w:rPr>
          <w:rtl/>
        </w:rPr>
        <w:tab/>
      </w:r>
    </w:p>
    <w:p w:rsidR="00085C86" w:rsidRPr="001B4C78" w:rsidRDefault="00085C86" w:rsidP="004C229E">
      <w:pPr>
        <w:tabs>
          <w:tab w:val="left" w:pos="746"/>
        </w:tabs>
        <w:spacing w:line="28" w:lineRule="atLeast"/>
        <w:ind w:left="746" w:hanging="746"/>
        <w:rPr>
          <w:sz w:val="22"/>
          <w:szCs w:val="22"/>
          <w:highlight w:val="yellow"/>
          <w:rtl/>
        </w:rPr>
      </w:pPr>
    </w:p>
    <w:sectPr w:rsidR="00085C86" w:rsidRPr="001B4C78" w:rsidSect="004C229E">
      <w:pgSz w:w="11906" w:h="16838"/>
      <w:pgMar w:top="1758" w:right="1985" w:bottom="1701" w:left="1985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170A81"/>
    <w:multiLevelType w:val="multilevel"/>
    <w:tmpl w:val="B26EB1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 w:val="0"/>
        <w:bCs w:val="0"/>
        <w:lang w:val="en-US" w:bidi="he-IL"/>
      </w:rPr>
    </w:lvl>
    <w:lvl w:ilvl="1">
      <w:start w:val="1"/>
      <w:numFmt w:val="decimal"/>
      <w:isLgl/>
      <w:lvlText w:val="%1.%2."/>
      <w:lvlJc w:val="left"/>
      <w:pPr>
        <w:tabs>
          <w:tab w:val="num" w:pos="1406"/>
        </w:tabs>
        <w:ind w:left="1406" w:hanging="698"/>
      </w:pPr>
      <w:rPr>
        <w:rFonts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">
    <w:nsid w:val="4C7736C8"/>
    <w:multiLevelType w:val="multilevel"/>
    <w:tmpl w:val="ACEE967A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tabs>
          <w:tab w:val="num" w:pos="1106"/>
        </w:tabs>
        <w:ind w:left="1106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2212"/>
        </w:tabs>
        <w:ind w:left="221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2958"/>
        </w:tabs>
        <w:ind w:left="2958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4064"/>
        </w:tabs>
        <w:ind w:left="40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4810"/>
        </w:tabs>
        <w:ind w:left="481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5916"/>
        </w:tabs>
        <w:ind w:left="591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662"/>
        </w:tabs>
        <w:ind w:left="6662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768"/>
        </w:tabs>
        <w:ind w:left="7768" w:hanging="1800"/>
      </w:pPr>
      <w:rPr>
        <w:rFonts w:cs="Times New Roman" w:hint="default"/>
      </w:rPr>
    </w:lvl>
  </w:abstractNum>
  <w:abstractNum w:abstractNumId="2">
    <w:nsid w:val="4D24277D"/>
    <w:multiLevelType w:val="hybridMultilevel"/>
    <w:tmpl w:val="2C622BEC"/>
    <w:lvl w:ilvl="0" w:tplc="752CB20C">
      <w:start w:val="1"/>
      <w:numFmt w:val="decimal"/>
      <w:lvlText w:val="%1."/>
      <w:lvlJc w:val="left"/>
      <w:pPr>
        <w:ind w:left="743" w:hanging="360"/>
      </w:pPr>
      <w:rPr>
        <w:rFonts w:cs="Times New Roman"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63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83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903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23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43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63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83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503" w:hanging="180"/>
      </w:pPr>
      <w:rPr>
        <w:rFonts w:cs="Times New Roman"/>
      </w:rPr>
    </w:lvl>
  </w:abstractNum>
  <w:abstractNum w:abstractNumId="3">
    <w:nsid w:val="628C525D"/>
    <w:multiLevelType w:val="multilevel"/>
    <w:tmpl w:val="18A02E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999"/>
        </w:tabs>
        <w:ind w:left="999" w:hanging="432"/>
      </w:pPr>
      <w:rPr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846"/>
        </w:tabs>
        <w:ind w:left="2774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29E"/>
    <w:rsid w:val="00007AD5"/>
    <w:rsid w:val="00070794"/>
    <w:rsid w:val="00085C86"/>
    <w:rsid w:val="000953C7"/>
    <w:rsid w:val="000B12B7"/>
    <w:rsid w:val="000F0C59"/>
    <w:rsid w:val="000F231C"/>
    <w:rsid w:val="00126844"/>
    <w:rsid w:val="001348DB"/>
    <w:rsid w:val="00137D5D"/>
    <w:rsid w:val="0015147D"/>
    <w:rsid w:val="00154028"/>
    <w:rsid w:val="001B06FB"/>
    <w:rsid w:val="001B4C78"/>
    <w:rsid w:val="001E331B"/>
    <w:rsid w:val="001F1B93"/>
    <w:rsid w:val="002877D3"/>
    <w:rsid w:val="002C4CFE"/>
    <w:rsid w:val="002F6D66"/>
    <w:rsid w:val="003A41CA"/>
    <w:rsid w:val="003E4459"/>
    <w:rsid w:val="003F204F"/>
    <w:rsid w:val="00456091"/>
    <w:rsid w:val="00476E5C"/>
    <w:rsid w:val="004C229E"/>
    <w:rsid w:val="0052081B"/>
    <w:rsid w:val="005257D6"/>
    <w:rsid w:val="00546816"/>
    <w:rsid w:val="00561EEF"/>
    <w:rsid w:val="007332A5"/>
    <w:rsid w:val="007C0519"/>
    <w:rsid w:val="008677B3"/>
    <w:rsid w:val="008802E8"/>
    <w:rsid w:val="008C21DF"/>
    <w:rsid w:val="009178BE"/>
    <w:rsid w:val="00981CE1"/>
    <w:rsid w:val="00A055B0"/>
    <w:rsid w:val="00B10B85"/>
    <w:rsid w:val="00B66411"/>
    <w:rsid w:val="00B87AE8"/>
    <w:rsid w:val="00BC2288"/>
    <w:rsid w:val="00C10CF1"/>
    <w:rsid w:val="00C22B02"/>
    <w:rsid w:val="00C65159"/>
    <w:rsid w:val="00CD71AB"/>
    <w:rsid w:val="00CF12A5"/>
    <w:rsid w:val="00D01331"/>
    <w:rsid w:val="00D87259"/>
    <w:rsid w:val="00DF4103"/>
    <w:rsid w:val="00E47332"/>
    <w:rsid w:val="00E61454"/>
    <w:rsid w:val="00F506F8"/>
    <w:rsid w:val="00F576A8"/>
    <w:rsid w:val="00F6312E"/>
    <w:rsid w:val="00F974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uiPriority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229E"/>
    <w:pPr>
      <w:bidi/>
      <w:spacing w:before="60" w:line="360" w:lineRule="auto"/>
      <w:ind w:left="85"/>
      <w:jc w:val="both"/>
    </w:pPr>
    <w:rPr>
      <w:rFonts w:ascii="Times New Roman" w:eastAsia="Times New Roman" w:hAnsi="Times New Roman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9178BE"/>
    <w:pPr>
      <w:spacing w:before="0" w:line="240" w:lineRule="auto"/>
      <w:ind w:left="0"/>
      <w:jc w:val="left"/>
    </w:pPr>
    <w:rPr>
      <w:rFonts w:ascii="Tahoma" w:eastAsia="Calibri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locked/>
    <w:rsid w:val="00154028"/>
    <w:rPr>
      <w:rFonts w:ascii="Times New Roman" w:hAnsi="Times New Roman" w:cs="Times New Roman"/>
      <w:sz w:val="2"/>
    </w:rPr>
  </w:style>
  <w:style w:type="paragraph" w:customStyle="1" w:styleId="2">
    <w:name w:val="בסיס 2"/>
    <w:basedOn w:val="a"/>
    <w:uiPriority w:val="99"/>
    <w:rsid w:val="004C229E"/>
    <w:pPr>
      <w:ind w:left="1587" w:hanging="907"/>
    </w:pPr>
    <w:rPr>
      <w:sz w:val="26"/>
      <w:szCs w:val="26"/>
    </w:rPr>
  </w:style>
  <w:style w:type="paragraph" w:customStyle="1" w:styleId="3">
    <w:name w:val="בסיס 3"/>
    <w:basedOn w:val="a"/>
    <w:uiPriority w:val="99"/>
    <w:rsid w:val="004C229E"/>
    <w:pPr>
      <w:ind w:left="2042" w:hanging="454"/>
    </w:pPr>
    <w:rPr>
      <w:sz w:val="26"/>
      <w:szCs w:val="26"/>
    </w:rPr>
  </w:style>
  <w:style w:type="character" w:customStyle="1" w:styleId="David12">
    <w:name w:val="סגנון (מורכב) David (מורכב) ‏12 נק קו תחתון"/>
    <w:basedOn w:val="a0"/>
    <w:uiPriority w:val="99"/>
    <w:rsid w:val="004C229E"/>
    <w:rPr>
      <w:rFonts w:cs="David"/>
      <w:bCs/>
      <w:sz w:val="24"/>
      <w:szCs w:val="24"/>
      <w:u w:val="single"/>
      <w:lang w:bidi="he-IL"/>
    </w:rPr>
  </w:style>
  <w:style w:type="paragraph" w:styleId="a5">
    <w:name w:val="List Paragraph"/>
    <w:basedOn w:val="a"/>
    <w:uiPriority w:val="34"/>
    <w:qFormat/>
    <w:rsid w:val="00B87AE8"/>
    <w:pPr>
      <w:ind w:left="720"/>
      <w:contextualSpacing/>
    </w:pPr>
  </w:style>
  <w:style w:type="character" w:styleId="Hyperlink">
    <w:name w:val="Hyperlink"/>
    <w:unhideWhenUsed/>
    <w:rsid w:val="00B87AE8"/>
    <w:rPr>
      <w:color w:val="0000FF"/>
      <w:u w:val="single"/>
    </w:rPr>
  </w:style>
  <w:style w:type="paragraph" w:customStyle="1" w:styleId="Char">
    <w:name w:val="Char"/>
    <w:basedOn w:val="a"/>
    <w:rsid w:val="00B66411"/>
    <w:pPr>
      <w:bidi w:val="0"/>
      <w:spacing w:before="0" w:after="160" w:line="240" w:lineRule="exact"/>
      <w:ind w:left="0"/>
    </w:pPr>
    <w:rPr>
      <w:rFonts w:ascii="Verdana" w:hAnsi="Verdana" w:cs="FrankRuehl"/>
      <w:sz w:val="16"/>
      <w:szCs w:val="20"/>
      <w:lang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uiPriority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229E"/>
    <w:pPr>
      <w:bidi/>
      <w:spacing w:before="60" w:line="360" w:lineRule="auto"/>
      <w:ind w:left="85"/>
      <w:jc w:val="both"/>
    </w:pPr>
    <w:rPr>
      <w:rFonts w:ascii="Times New Roman" w:eastAsia="Times New Roman" w:hAnsi="Times New Roman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9178BE"/>
    <w:pPr>
      <w:spacing w:before="0" w:line="240" w:lineRule="auto"/>
      <w:ind w:left="0"/>
      <w:jc w:val="left"/>
    </w:pPr>
    <w:rPr>
      <w:rFonts w:ascii="Tahoma" w:eastAsia="Calibri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locked/>
    <w:rsid w:val="00154028"/>
    <w:rPr>
      <w:rFonts w:ascii="Times New Roman" w:hAnsi="Times New Roman" w:cs="Times New Roman"/>
      <w:sz w:val="2"/>
    </w:rPr>
  </w:style>
  <w:style w:type="paragraph" w:customStyle="1" w:styleId="2">
    <w:name w:val="בסיס 2"/>
    <w:basedOn w:val="a"/>
    <w:uiPriority w:val="99"/>
    <w:rsid w:val="004C229E"/>
    <w:pPr>
      <w:ind w:left="1587" w:hanging="907"/>
    </w:pPr>
    <w:rPr>
      <w:sz w:val="26"/>
      <w:szCs w:val="26"/>
    </w:rPr>
  </w:style>
  <w:style w:type="paragraph" w:customStyle="1" w:styleId="3">
    <w:name w:val="בסיס 3"/>
    <w:basedOn w:val="a"/>
    <w:uiPriority w:val="99"/>
    <w:rsid w:val="004C229E"/>
    <w:pPr>
      <w:ind w:left="2042" w:hanging="454"/>
    </w:pPr>
    <w:rPr>
      <w:sz w:val="26"/>
      <w:szCs w:val="26"/>
    </w:rPr>
  </w:style>
  <w:style w:type="character" w:customStyle="1" w:styleId="David12">
    <w:name w:val="סגנון (מורכב) David (מורכב) ‏12 נק קו תחתון"/>
    <w:basedOn w:val="a0"/>
    <w:uiPriority w:val="99"/>
    <w:rsid w:val="004C229E"/>
    <w:rPr>
      <w:rFonts w:cs="David"/>
      <w:bCs/>
      <w:sz w:val="24"/>
      <w:szCs w:val="24"/>
      <w:u w:val="single"/>
      <w:lang w:bidi="he-IL"/>
    </w:rPr>
  </w:style>
  <w:style w:type="paragraph" w:styleId="a5">
    <w:name w:val="List Paragraph"/>
    <w:basedOn w:val="a"/>
    <w:uiPriority w:val="34"/>
    <w:qFormat/>
    <w:rsid w:val="00B87AE8"/>
    <w:pPr>
      <w:ind w:left="720"/>
      <w:contextualSpacing/>
    </w:pPr>
  </w:style>
  <w:style w:type="character" w:styleId="Hyperlink">
    <w:name w:val="Hyperlink"/>
    <w:unhideWhenUsed/>
    <w:rsid w:val="00B87AE8"/>
    <w:rPr>
      <w:color w:val="0000FF"/>
      <w:u w:val="single"/>
    </w:rPr>
  </w:style>
  <w:style w:type="paragraph" w:customStyle="1" w:styleId="Char">
    <w:name w:val="Char"/>
    <w:basedOn w:val="a"/>
    <w:rsid w:val="00B66411"/>
    <w:pPr>
      <w:bidi w:val="0"/>
      <w:spacing w:before="0" w:after="160" w:line="240" w:lineRule="exact"/>
      <w:ind w:left="0"/>
    </w:pPr>
    <w:rPr>
      <w:rFonts w:ascii="Verdana" w:hAnsi="Verdana" w:cs="FrankRuehl"/>
      <w:sz w:val="16"/>
      <w:szCs w:val="20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CFB6FE-F7BB-4E2E-802C-912D9691DF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133</Words>
  <Characters>665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pmo</Company>
  <LinksUpToDate>false</LinksUpToDate>
  <CharactersWithSpaces>797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עידן מונצ'יק</dc:creator>
  <cp:lastModifiedBy>veredp</cp:lastModifiedBy>
  <cp:revision>2</cp:revision>
  <cp:lastPrinted>2015-01-04T07:23:00Z</cp:lastPrinted>
  <dcterms:created xsi:type="dcterms:W3CDTF">2015-01-25T08:04:00Z</dcterms:created>
  <dcterms:modified xsi:type="dcterms:W3CDTF">2015-01-25T08:04:00Z</dcterms:modified>
</cp:coreProperties>
</file>